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44"/>
        </w:tabs>
        <w:adjustRightInd w:val="0"/>
        <w:snapToGrid w:val="0"/>
        <w:rPr>
          <w:rFonts w:hint="eastAsia" w:ascii="方正小标宋简体" w:eastAsia="方正小标宋简体"/>
          <w:color w:val="000000"/>
          <w:kern w:val="0"/>
          <w:sz w:val="44"/>
          <w:szCs w:val="44"/>
          <w:lang w:val="zh-CN" w:eastAsia="zh-CN"/>
        </w:rPr>
      </w:pPr>
      <w:bookmarkStart w:id="0" w:name="_GoBack"/>
      <w:bookmarkEnd w:id="0"/>
      <w:r>
        <w:rPr>
          <w:rFonts w:hint="eastAsia" w:ascii="黑体" w:eastAsia="黑体" w:cs="黑体"/>
          <w:kern w:val="0"/>
          <w:sz w:val="32"/>
          <w:szCs w:val="32"/>
          <w:lang w:bidi="ar-SA"/>
        </w:rPr>
        <w:t>附件1</w:t>
      </w:r>
    </w:p>
    <w:p>
      <w:pPr>
        <w:tabs>
          <w:tab w:val="left" w:pos="3544"/>
        </w:tabs>
        <w:adjustRightInd w:val="0"/>
        <w:snapToGrid w:val="0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val="zh-CN" w:eastAsia="zh-CN"/>
        </w:rPr>
        <w:t>高级研修班</w:t>
      </w:r>
      <w:r>
        <w:rPr>
          <w:rFonts w:hint="eastAsia" w:ascii="方正小标宋简体" w:eastAsia="方正小标宋简体" w:cs="Calibri"/>
          <w:sz w:val="44"/>
          <w:szCs w:val="44"/>
          <w:lang w:bidi="ar-SA"/>
        </w:rPr>
        <w:t>课程安排</w:t>
      </w:r>
    </w:p>
    <w:p>
      <w:pPr>
        <w:autoSpaceDE w:val="0"/>
        <w:autoSpaceDN w:val="0"/>
        <w:jc w:val="left"/>
        <w:rPr>
          <w:rFonts w:hint="eastAsia" w:ascii="黑体" w:eastAsia="黑体" w:cs="黑体"/>
          <w:kern w:val="0"/>
          <w:sz w:val="32"/>
          <w:szCs w:val="32"/>
          <w:lang w:bidi="ar-SA"/>
        </w:rPr>
      </w:pPr>
    </w:p>
    <w:tbl>
      <w:tblPr>
        <w:tblStyle w:val="5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46"/>
        <w:gridCol w:w="3837"/>
        <w:gridCol w:w="1179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28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eastAsia="黑体" w:cs="黑体"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  <w:szCs w:val="28"/>
                <w:lang w:bidi="ar-SA"/>
              </w:rPr>
              <w:t>时   间</w:t>
            </w:r>
          </w:p>
        </w:tc>
        <w:tc>
          <w:tcPr>
            <w:tcW w:w="3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eastAsia="黑体" w:cs="黑体"/>
                <w:bCs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  <w:szCs w:val="28"/>
                <w:lang w:eastAsia="zh-CN" w:bidi="ar-SA"/>
              </w:rPr>
              <w:t>研修安排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eastAsia="黑体" w:cs="黑体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  <w:szCs w:val="28"/>
                <w:lang w:bidi="ar-SA"/>
              </w:rPr>
              <w:t>师资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eastAsia="黑体" w:cs="黑体"/>
                <w:bCs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eastAsia="黑体" w:cs="黑体"/>
                <w:bCs/>
                <w:color w:val="000000"/>
                <w:sz w:val="28"/>
                <w:szCs w:val="28"/>
                <w:lang w:val="en-US" w:eastAsia="zh-CN" w:bidi="ar-SA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3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>（周五）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8:30-9:00</w:t>
            </w:r>
          </w:p>
        </w:tc>
        <w:tc>
          <w:tcPr>
            <w:tcW w:w="3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线上开班典礼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相关领导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钉钉直播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0-11:30</w:t>
            </w:r>
          </w:p>
        </w:tc>
        <w:tc>
          <w:tcPr>
            <w:tcW w:w="3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台州国家级小微金融改革的探索与成效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陈耸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钉钉直播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0-1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监管政策变化对商业银行数字化转型的影响与对策分析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董希淼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钉钉直播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3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eastAsia="仿宋" w:cs="仿宋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16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>日（周六）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0-11:30</w:t>
            </w:r>
          </w:p>
        </w:tc>
        <w:tc>
          <w:tcPr>
            <w:tcW w:w="3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金融科技创新与监管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吴金旺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钉钉直播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3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0-1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0</w:t>
            </w:r>
          </w:p>
        </w:tc>
        <w:tc>
          <w:tcPr>
            <w:tcW w:w="3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小微金融赋能领域的国际实践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何佳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钉钉直播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38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17</w:t>
            </w:r>
            <w:r>
              <w:rPr>
                <w:rFonts w:hint="eastAsia" w:ascii="仿宋" w:eastAsia="仿宋" w:cs="仿宋"/>
                <w:color w:val="000000"/>
                <w:sz w:val="24"/>
                <w:szCs w:val="24"/>
                <w:lang w:val="en-US" w:eastAsia="zh-CN" w:bidi="ar-SA"/>
              </w:rPr>
              <w:t>日（周日）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: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-SA"/>
              </w:rPr>
              <w:t>0-11:30</w:t>
            </w:r>
          </w:p>
        </w:tc>
        <w:tc>
          <w:tcPr>
            <w:tcW w:w="3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基于产业链预警监测的小微金融科技创新业务赋能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张晓伟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钉钉直播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13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: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0-1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: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3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台州数字金融服务平台建设及小微企业征信服务“台州模式”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李晓菲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钉钉直播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38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4"/>
              <w:spacing w:beforeAutospacing="0" w:afterAutospacing="0"/>
              <w:jc w:val="center"/>
              <w:textAlignment w:val="baseline"/>
              <w:rPr>
                <w:rFonts w:hint="default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15:40-17:00</w:t>
            </w:r>
          </w:p>
        </w:tc>
        <w:tc>
          <w:tcPr>
            <w:tcW w:w="3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科技赋能融资畅通 金融助力高质量发展</w:t>
            </w:r>
          </w:p>
        </w:tc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李海雅</w:t>
            </w:r>
          </w:p>
        </w:tc>
        <w:tc>
          <w:tcPr>
            <w:tcW w:w="12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 w:bidi="ar-SA"/>
              </w:rPr>
              <w:t>钉钉直播</w:t>
            </w:r>
          </w:p>
        </w:tc>
      </w:tr>
    </w:tbl>
    <w:p>
      <w:pPr>
        <w:spacing w:line="360" w:lineRule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br w:type="page"/>
      </w:r>
    </w:p>
    <w:p>
      <w:pPr>
        <w:autoSpaceDE w:val="0"/>
        <w:autoSpaceDN w:val="0"/>
        <w:jc w:val="left"/>
        <w:rPr>
          <w:rFonts w:hint="eastAsia" w:ascii="方正小标宋简体" w:eastAsia="方正小标宋简体"/>
          <w:color w:val="000000"/>
          <w:kern w:val="0"/>
          <w:sz w:val="30"/>
          <w:szCs w:val="30"/>
          <w:lang w:val="zh-CN" w:eastAsia="zh-CN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  <w:lang w:val="zh-CN" w:eastAsia="zh-CN" w:bidi="ar-SA"/>
        </w:rPr>
        <w:t>附件2</w:t>
      </w:r>
    </w:p>
    <w:p>
      <w:pPr>
        <w:autoSpaceDE w:val="0"/>
        <w:autoSpaceDN w:val="0"/>
        <w:jc w:val="center"/>
        <w:rPr>
          <w:rFonts w:hint="default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zh-CN" w:eastAsia="zh-CN" w:bidi="ar-SA"/>
        </w:rPr>
        <w:t>高级研修班</w:t>
      </w: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</w:p>
    <w:p>
      <w:pPr>
        <w:widowControl/>
        <w:rPr>
          <w:rFonts w:hint="eastAsia" w:ascii="仿宋_GB2312" w:eastAsia="仿宋_GB2312" w:cs="Arial"/>
          <w:sz w:val="32"/>
          <w:szCs w:val="32"/>
          <w:lang w:bidi="ar-SA"/>
        </w:rPr>
      </w:pPr>
      <w:r>
        <w:rPr>
          <w:rFonts w:hint="eastAsia" w:ascii="仿宋_GB2312" w:eastAsia="仿宋_GB2312" w:cs="Arial"/>
          <w:sz w:val="32"/>
          <w:szCs w:val="32"/>
          <w:lang w:bidi="ar-SA"/>
        </w:rPr>
        <w:t>单位名称：</w:t>
      </w:r>
      <w:r>
        <w:rPr>
          <w:rFonts w:hint="eastAsia" w:ascii="仿宋_GB2312" w:eastAsia="仿宋_GB2312" w:cs="Arial"/>
          <w:sz w:val="32"/>
          <w:szCs w:val="32"/>
          <w:lang w:val="en-US" w:eastAsia="zh-CN" w:bidi="ar-SA"/>
        </w:rPr>
        <w:t xml:space="preserve">      </w:t>
      </w:r>
      <w:r>
        <w:rPr>
          <w:rFonts w:hint="eastAsia" w:ascii="仿宋_GB2312" w:eastAsia="仿宋_GB2312" w:cs="Arial"/>
          <w:sz w:val="32"/>
          <w:szCs w:val="32"/>
          <w:lang w:bidi="ar-SA"/>
        </w:rPr>
        <w:t xml:space="preserve">         </w:t>
      </w:r>
      <w:r>
        <w:rPr>
          <w:rFonts w:hint="eastAsia" w:ascii="仿宋_GB2312" w:eastAsia="仿宋_GB2312" w:cs="Arial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eastAsia="仿宋_GB2312" w:cs="Arial"/>
          <w:sz w:val="32"/>
          <w:szCs w:val="32"/>
          <w:lang w:bidi="ar-SA"/>
        </w:rPr>
        <w:t>填表时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lang w:bidi="ar-SA"/>
        </w:rPr>
        <w:t>年   月   日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3092"/>
        <w:gridCol w:w="1547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  <w:t xml:space="preserve">姓  </w:t>
            </w:r>
            <w:r>
              <w:rPr>
                <w:rFonts w:hint="eastAsia" w:ascii="仿宋_GB2312" w:eastAsia="仿宋_GB2312" w:cs="Arial"/>
                <w:sz w:val="30"/>
                <w:szCs w:val="30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  <w:t xml:space="preserve"> 名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  <w:t>性    别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  <w:lang w:eastAsia="zh-CN" w:bidi="ar-SA"/>
              </w:rPr>
              <w:t>民</w:t>
            </w:r>
            <w:r>
              <w:rPr>
                <w:rFonts w:hint="eastAsia" w:ascii="仿宋_GB2312" w:eastAsia="仿宋_GB2312" w:cs="Arial"/>
                <w:sz w:val="30"/>
                <w:szCs w:val="30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eastAsia="仿宋_GB2312" w:cs="Arial"/>
                <w:sz w:val="30"/>
                <w:szCs w:val="30"/>
                <w:lang w:eastAsia="zh-CN" w:bidi="ar-SA"/>
              </w:rPr>
              <w:t>族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  <w:lang w:eastAsia="zh-CN" w:bidi="ar-SA"/>
              </w:rPr>
              <w:t>学历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  <w:t>身份证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  <w:t>号</w:t>
            </w:r>
            <w:r>
              <w:rPr>
                <w:rFonts w:hint="eastAsia" w:ascii="仿宋_GB2312" w:eastAsia="仿宋_GB2312" w:cs="Arial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  <w:t>码</w:t>
            </w:r>
          </w:p>
        </w:tc>
        <w:tc>
          <w:tcPr>
            <w:tcW w:w="7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  <w:t>单位名称</w:t>
            </w:r>
          </w:p>
        </w:tc>
        <w:tc>
          <w:tcPr>
            <w:tcW w:w="7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  <w:t xml:space="preserve">职 </w:t>
            </w:r>
            <w:r>
              <w:rPr>
                <w:rFonts w:hint="eastAsia" w:ascii="仿宋_GB2312" w:eastAsia="仿宋_GB2312" w:cs="Arial"/>
                <w:sz w:val="30"/>
                <w:szCs w:val="30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  <w:t xml:space="preserve">  务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  <w:t>现有职称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  <w:t>研究方向</w:t>
            </w:r>
          </w:p>
        </w:tc>
        <w:tc>
          <w:tcPr>
            <w:tcW w:w="7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  <w:t>电子邮箱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eastAsia="zh-CN" w:bidi="ar-SA"/>
              </w:rPr>
            </w:pPr>
            <w:r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  <w:t>手机</w:t>
            </w:r>
            <w:r>
              <w:rPr>
                <w:rFonts w:hint="eastAsia" w:ascii="仿宋_GB2312" w:cs="Arial"/>
                <w:sz w:val="30"/>
                <w:szCs w:val="30"/>
                <w:lang w:eastAsia="zh-CN" w:bidi="ar-SA"/>
              </w:rPr>
              <w:t>号码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eastAsia="仿宋_GB2312" w:cs="Arial"/>
                <w:sz w:val="30"/>
                <w:szCs w:val="30"/>
                <w:lang w:bidi="ar-SA"/>
              </w:rPr>
            </w:pPr>
          </w:p>
        </w:tc>
      </w:tr>
    </w:tbl>
    <w:p>
      <w:pPr>
        <w:autoSpaceDE w:val="0"/>
        <w:autoSpaceDN w:val="0"/>
        <w:adjustRightInd w:val="0"/>
        <w:spacing w:line="480" w:lineRule="exact"/>
        <w:jc w:val="left"/>
        <w:rPr>
          <w:rFonts w:hint="eastAsia" w:ascii="仿宋" w:eastAsia="仿宋" w:cs="黑体"/>
          <w:kern w:val="0"/>
          <w:sz w:val="28"/>
          <w:szCs w:val="28"/>
          <w:lang w:bidi="ar-SA"/>
        </w:rPr>
      </w:pPr>
    </w:p>
    <w:p>
      <w:pPr>
        <w:spacing w:line="360" w:lineRule="auto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 w:cs="Arial"/>
          <w:sz w:val="30"/>
          <w:szCs w:val="30"/>
          <w:lang w:bidi="ar-SA"/>
        </w:rPr>
        <w:t>注：</w:t>
      </w:r>
      <w:r>
        <w:rPr>
          <w:rFonts w:hint="eastAsia" w:ascii="仿宋_GB2312" w:eastAsia="仿宋_GB2312" w:cs="Arial"/>
          <w:sz w:val="30"/>
          <w:szCs w:val="30"/>
          <w:lang w:val="en-US" w:eastAsia="zh-CN" w:bidi="ar-SA"/>
        </w:rPr>
        <w:t>本研修班采用线上培训，</w:t>
      </w:r>
      <w:r>
        <w:rPr>
          <w:rFonts w:hint="eastAsia" w:ascii="仿宋_GB2312" w:eastAsia="仿宋_GB2312" w:cs="Arial"/>
          <w:sz w:val="30"/>
          <w:szCs w:val="30"/>
          <w:lang w:bidi="ar-SA"/>
        </w:rPr>
        <w:t>不</w:t>
      </w:r>
      <w:r>
        <w:rPr>
          <w:rFonts w:hint="eastAsia" w:ascii="仿宋_GB2312" w:cs="Arial"/>
          <w:sz w:val="30"/>
          <w:szCs w:val="30"/>
          <w:lang w:eastAsia="zh-CN" w:bidi="ar-SA"/>
        </w:rPr>
        <w:t>安排</w:t>
      </w:r>
      <w:r>
        <w:rPr>
          <w:rFonts w:hint="eastAsia" w:ascii="仿宋_GB2312" w:eastAsia="仿宋_GB2312" w:cs="Arial"/>
          <w:sz w:val="30"/>
          <w:szCs w:val="30"/>
          <w:lang w:bidi="ar-SA"/>
        </w:rPr>
        <w:t>住宿。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B6516"/>
    <w:rsid w:val="002C0A60"/>
    <w:rsid w:val="002C618D"/>
    <w:rsid w:val="003D3FF8"/>
    <w:rsid w:val="005A2714"/>
    <w:rsid w:val="005F7641"/>
    <w:rsid w:val="00634A76"/>
    <w:rsid w:val="00676E07"/>
    <w:rsid w:val="00792CA6"/>
    <w:rsid w:val="007C356C"/>
    <w:rsid w:val="00924175"/>
    <w:rsid w:val="00A3027F"/>
    <w:rsid w:val="00A35224"/>
    <w:rsid w:val="00A54A85"/>
    <w:rsid w:val="00AA3174"/>
    <w:rsid w:val="00BB67A6"/>
    <w:rsid w:val="00D87304"/>
    <w:rsid w:val="01BB167D"/>
    <w:rsid w:val="0585493C"/>
    <w:rsid w:val="0878192A"/>
    <w:rsid w:val="0C2B6516"/>
    <w:rsid w:val="0DF47F89"/>
    <w:rsid w:val="0ECE0D26"/>
    <w:rsid w:val="11357106"/>
    <w:rsid w:val="14096719"/>
    <w:rsid w:val="14FD7971"/>
    <w:rsid w:val="15C94E44"/>
    <w:rsid w:val="160973D1"/>
    <w:rsid w:val="166663DE"/>
    <w:rsid w:val="205C4C02"/>
    <w:rsid w:val="209C1078"/>
    <w:rsid w:val="2405622B"/>
    <w:rsid w:val="29AE6797"/>
    <w:rsid w:val="29AF381A"/>
    <w:rsid w:val="2A2A1A95"/>
    <w:rsid w:val="2CD43281"/>
    <w:rsid w:val="2D9770F6"/>
    <w:rsid w:val="33EE1D6D"/>
    <w:rsid w:val="33F61B47"/>
    <w:rsid w:val="38F36A47"/>
    <w:rsid w:val="3C426A2C"/>
    <w:rsid w:val="3D2B7334"/>
    <w:rsid w:val="40E6012D"/>
    <w:rsid w:val="41700978"/>
    <w:rsid w:val="427A75C0"/>
    <w:rsid w:val="42981869"/>
    <w:rsid w:val="4B2023EC"/>
    <w:rsid w:val="4CB00F1B"/>
    <w:rsid w:val="4F1D63E0"/>
    <w:rsid w:val="51D650F9"/>
    <w:rsid w:val="52FE7A63"/>
    <w:rsid w:val="5A147119"/>
    <w:rsid w:val="5BEF108A"/>
    <w:rsid w:val="5DF24CE0"/>
    <w:rsid w:val="64BC7263"/>
    <w:rsid w:val="65481615"/>
    <w:rsid w:val="662A67CF"/>
    <w:rsid w:val="6D6E1019"/>
    <w:rsid w:val="6DEF2E3C"/>
    <w:rsid w:val="6E390F1E"/>
    <w:rsid w:val="722D3F1C"/>
    <w:rsid w:val="72A515D5"/>
    <w:rsid w:val="74A67699"/>
    <w:rsid w:val="74CE07B7"/>
    <w:rsid w:val="75D72FF7"/>
    <w:rsid w:val="77A331F7"/>
    <w:rsid w:val="77CD3783"/>
    <w:rsid w:val="7DC040C5"/>
    <w:rsid w:val="7F73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267</Words>
  <Characters>1528</Characters>
  <Lines>12</Lines>
  <Paragraphs>3</Paragraphs>
  <TotalTime>39</TotalTime>
  <ScaleCrop>false</ScaleCrop>
  <LinksUpToDate>false</LinksUpToDate>
  <CharactersWithSpaces>1792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2020-09-16T02:40:00Z</dcterms:created>
  <dc:creator>Teacher Jiang</dc:creator>
  <cp:lastModifiedBy>相顾无盐</cp:lastModifiedBy>
  <dcterms:modified xsi:type="dcterms:W3CDTF">2021-09-24T09:23:14Z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BC47C7F6CE864E86A4CDE224D278E6AA</vt:lpwstr>
  </property>
</Properties>
</file>