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pacing w:val="-11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宋体" w:cs="Times New Roman"/>
          <w:b/>
          <w:i w:val="0"/>
          <w:color w:val="000000"/>
          <w:spacing w:val="-6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  <w:t>浙江省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  <w:t>属单位公开招聘人员考试报名登记表</w:t>
      </w:r>
    </w:p>
    <w:tbl>
      <w:tblPr>
        <w:tblStyle w:val="3"/>
        <w:tblW w:w="9740" w:type="dxa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620"/>
        <w:gridCol w:w="1310"/>
        <w:gridCol w:w="1090"/>
        <w:gridCol w:w="1210"/>
        <w:gridCol w:w="126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近期正面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2寸彩照</w:t>
            </w:r>
            <w:r>
              <w:rPr>
                <w:rStyle w:val="5"/>
                <w:rFonts w:hint="default" w:ascii="Times New Roman" w:hAnsi="Times New Roman" w:cs="Times New Roman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u w:val="none"/>
                <w:lang w:val="en-US" w:eastAsia="zh-CN" w:bidi="ar"/>
              </w:rPr>
              <w:t>（资格复审时</w:t>
            </w:r>
            <w:r>
              <w:rPr>
                <w:rStyle w:val="5"/>
                <w:rFonts w:hint="default" w:ascii="Times New Roman" w:hAnsi="Times New Roman" w:cs="Times New Roman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u w:val="none"/>
                <w:lang w:val="en-US" w:eastAsia="zh-CN" w:bidi="ar"/>
              </w:rPr>
              <w:t>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学  历</w:t>
            </w:r>
          </w:p>
        </w:tc>
        <w:tc>
          <w:tcPr>
            <w:tcW w:w="1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学  位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-23"/>
                <w:sz w:val="22"/>
                <w:szCs w:val="22"/>
                <w:u w:val="none"/>
                <w:vertAlign w:val="baseline"/>
                <w:lang w:val="en-US" w:eastAsia="zh-CN"/>
              </w:rPr>
              <w:t>是否全日制普通高校应届毕业生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现户籍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落户时间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现工作（学习）单位</w:t>
            </w:r>
          </w:p>
        </w:tc>
        <w:tc>
          <w:tcPr>
            <w:tcW w:w="1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生源地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考试类别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学习工作简历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外语、计算机及其他资格证书情况、奖惩情况、职称情况和所报考职位要求的其他情况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                     考试本人签字（手写）：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                审查人（签字）：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2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2023-03-07T02:49:31Z</dcterms:created>
  <dc:creator>86151</dc:creator>
  <cp:lastModifiedBy>86151</cp:lastModifiedBy>
  <dcterms:modified xsi:type="dcterms:W3CDTF">2023-03-07T02:49:44Z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