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"/>
        <w:rPr>
          <w:rFonts w:ascii="方正粗宋简体" w:eastAsia="方正粗宋简体" w:cs="MingLiU"/>
          <w:bCs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方正粗宋简体" w:eastAsia="方正粗宋简体" w:cs="MingLiU"/>
          <w:bCs/>
          <w:color w:val="000000"/>
          <w:sz w:val="28"/>
          <w:szCs w:val="28"/>
        </w:rPr>
        <w:t>附件</w:t>
      </w:r>
      <w:r>
        <w:rPr>
          <w:rFonts w:hint="eastAsia" w:ascii="方正粗宋简体" w:eastAsia="方正粗宋简体" w:cs="MingLiU"/>
          <w:bCs/>
          <w:color w:val="000000"/>
          <w:sz w:val="28"/>
          <w:szCs w:val="28"/>
          <w:lang w:val="en-US"/>
        </w:rPr>
        <w:t>1</w:t>
      </w:r>
    </w:p>
    <w:p>
      <w:pPr>
        <w:pStyle w:val="3"/>
        <w:rPr>
          <w:sz w:val="20"/>
        </w:rPr>
      </w:pPr>
    </w:p>
    <w:p>
      <w:pPr>
        <w:pStyle w:val="2"/>
        <w:spacing w:before="66" w:line="240" w:lineRule="auto"/>
        <w:rPr>
          <w:rFonts w:ascii="宋体" w:hAnsi="宋体" w:eastAsia="宋体" w:cs="宋体"/>
          <w:sz w:val="36"/>
          <w:szCs w:val="36"/>
          <w:lang w:val="en-US"/>
        </w:rPr>
      </w:pPr>
      <w:r>
        <w:rPr>
          <w:rFonts w:hint="eastAsia" w:ascii="宋体" w:hAnsi="宋体" w:eastAsia="宋体" w:cs="宋体"/>
          <w:sz w:val="36"/>
          <w:szCs w:val="36"/>
          <w:lang w:val="en-US"/>
        </w:rPr>
        <w:t>疫情的群防群控：提升基层社会治理能力现代化</w:t>
      </w:r>
    </w:p>
    <w:p>
      <w:pPr>
        <w:pStyle w:val="2"/>
        <w:spacing w:before="66" w:line="24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36"/>
          <w:szCs w:val="36"/>
        </w:rPr>
        <w:t>高级研修班课程安排表</w:t>
      </w:r>
    </w:p>
    <w:tbl>
      <w:tblPr>
        <w:tblStyle w:val="7"/>
        <w:tblpPr w:leftFromText="180" w:rightFromText="180" w:vertAnchor="page" w:horzAnchor="page" w:tblpXSpec="center" w:tblpY="4486"/>
        <w:tblOverlap w:val="never"/>
        <w:tblW w:w="11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2693"/>
        <w:gridCol w:w="1126"/>
        <w:gridCol w:w="4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55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9月14日（周一）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8:00-8:40</w:t>
            </w:r>
          </w:p>
        </w:tc>
        <w:tc>
          <w:tcPr>
            <w:tcW w:w="8226" w:type="dxa"/>
            <w:gridSpan w:val="3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8:40-9:00</w:t>
            </w:r>
          </w:p>
        </w:tc>
        <w:tc>
          <w:tcPr>
            <w:tcW w:w="8226" w:type="dxa"/>
            <w:gridSpan w:val="3"/>
            <w:vAlign w:val="center"/>
          </w:tcPr>
          <w:p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开班典礼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9:00-12:00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社区党建和社区志愿服务的有机结合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马良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浙江工商大学公共管理学院，博士，教授，硕士生导师，中国社会工作师委员会常务理事，浙江省社会工作师协会理事长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13:30-16:30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社区建设3</w:t>
            </w:r>
            <w:r>
              <w:rPr>
                <w:b/>
                <w:sz w:val="24"/>
                <w:szCs w:val="24"/>
              </w:rPr>
              <w:t>.0和基层城市社区创新策略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张国芳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浙江工商大学公共管理学院，博士,</w:t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副教授，硕士生导师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9月15日（周二）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9:00-12:00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社会组织参与疫情防控  推进基层治理现代化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徐珣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浙江工商大学公共管理学院，博士，</w:t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副教授，硕士生导师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13:30-16:30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现场教学：浙江省抗疫先进---上城区馒头山社区或小河街道的智慧社区建设</w:t>
            </w: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vMerge w:val="continue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9月16日（周三）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9:00-12:00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面对新冠疫情的民生保障+互联网</w:t>
            </w:r>
          </w:p>
        </w:tc>
        <w:tc>
          <w:tcPr>
            <w:tcW w:w="5533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马良、张国芳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13:30-16:30</w:t>
            </w:r>
          </w:p>
        </w:tc>
        <w:tc>
          <w:tcPr>
            <w:tcW w:w="2693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基层社会治理体系和发挥社会工作专业优势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高燕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浙江工商大学人文社科处处长，博士，教授，硕士生导师</w:t>
            </w:r>
          </w:p>
        </w:tc>
      </w:tr>
    </w:tbl>
    <w:p>
      <w:pPr>
        <w:pStyle w:val="3"/>
        <w:spacing w:before="6"/>
        <w:rPr>
          <w:rFonts w:hint="eastAsia"/>
          <w:b/>
          <w:sz w:val="26"/>
        </w:rPr>
      </w:pPr>
    </w:p>
    <w:p>
      <w:pPr>
        <w:pStyle w:val="3"/>
        <w:spacing w:before="6"/>
        <w:rPr>
          <w:rFonts w:hint="eastAsia"/>
          <w:b/>
          <w:sz w:val="26"/>
        </w:rPr>
      </w:pPr>
    </w:p>
    <w:p>
      <w:pPr>
        <w:pStyle w:val="3"/>
        <w:spacing w:before="6"/>
        <w:rPr>
          <w:rFonts w:hint="eastAsia"/>
          <w:b/>
          <w:sz w:val="26"/>
        </w:rPr>
      </w:pPr>
    </w:p>
    <w:p>
      <w:pPr>
        <w:pStyle w:val="3"/>
        <w:spacing w:before="6"/>
        <w:rPr>
          <w:b/>
          <w:sz w:val="26"/>
        </w:rPr>
      </w:pPr>
    </w:p>
    <w:p>
      <w:pPr>
        <w:rPr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10" w:h="16840"/>
          <w:pgMar w:top="2400" w:right="1260" w:bottom="1700" w:left="1420" w:header="2057" w:footer="1508" w:gutter="0"/>
          <w:pgNumType w:start="5"/>
          <w:cols w:space="720" w:num="1"/>
        </w:sectPr>
      </w:pPr>
    </w:p>
    <w:p>
      <w:pPr>
        <w:pStyle w:val="3"/>
        <w:rPr>
          <w:b/>
          <w:sz w:val="20"/>
        </w:rPr>
      </w:pPr>
    </w:p>
    <w:p>
      <w:pPr>
        <w:pStyle w:val="3"/>
        <w:spacing w:before="6"/>
        <w:rPr>
          <w:b/>
          <w:sz w:val="14"/>
        </w:rPr>
      </w:pPr>
      <w:r>
        <w:rPr>
          <w:rFonts w:hint="eastAsia" w:ascii="方正粗宋简体" w:eastAsia="方正粗宋简体" w:cs="MingLiU"/>
          <w:bCs/>
          <w:color w:val="000000"/>
          <w:sz w:val="28"/>
          <w:szCs w:val="28"/>
        </w:rPr>
        <w:t>附件</w:t>
      </w:r>
      <w:r>
        <w:rPr>
          <w:rFonts w:hint="eastAsia" w:ascii="方正粗宋简体" w:eastAsia="方正粗宋简体" w:cs="MingLiU"/>
          <w:bCs/>
          <w:color w:val="000000"/>
          <w:sz w:val="28"/>
          <w:szCs w:val="28"/>
          <w:lang w:val="en-US"/>
        </w:rPr>
        <w:t>2：</w:t>
      </w:r>
    </w:p>
    <w:p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20</w:t>
      </w:r>
      <w:r>
        <w:rPr>
          <w:rFonts w:hint="eastAsia"/>
          <w:b/>
          <w:bCs/>
          <w:sz w:val="36"/>
          <w:szCs w:val="32"/>
          <w:lang w:val="en-US"/>
        </w:rPr>
        <w:t>20</w:t>
      </w:r>
      <w:r>
        <w:rPr>
          <w:rFonts w:hint="eastAsia"/>
          <w:b/>
          <w:bCs/>
          <w:sz w:val="36"/>
          <w:szCs w:val="32"/>
        </w:rPr>
        <w:t>年省级专业技术人员高级研修班报名表</w:t>
      </w:r>
    </w:p>
    <w:p>
      <w:pPr>
        <w:pStyle w:val="2"/>
        <w:spacing w:before="66" w:line="240" w:lineRule="auto"/>
        <w:rPr>
          <w:rFonts w:ascii="宋体" w:hAnsi="宋体" w:eastAsia="宋体" w:cs="宋体"/>
          <w:sz w:val="36"/>
          <w:szCs w:val="36"/>
          <w:lang w:val="en-US"/>
        </w:rPr>
      </w:pPr>
      <w:r>
        <w:rPr>
          <w:rFonts w:hint="eastAsia" w:ascii="宋体" w:hAnsi="宋体" w:eastAsia="宋体" w:cs="宋体"/>
          <w:sz w:val="36"/>
          <w:szCs w:val="36"/>
          <w:lang w:val="en-US"/>
        </w:rPr>
        <w:t>疫情的群防群控：提升基层社会治理能力现代化</w:t>
      </w: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高级研修班</w:t>
      </w:r>
    </w:p>
    <w:p>
      <w:pPr>
        <w:jc w:val="center"/>
        <w:rPr>
          <w:b/>
          <w:sz w:val="36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单位名称：（盖章）</w:t>
      </w: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填表时间：</w:t>
      </w:r>
    </w:p>
    <w:tbl>
      <w:tblPr>
        <w:tblStyle w:val="6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843"/>
        <w:gridCol w:w="1134"/>
        <w:gridCol w:w="1559"/>
        <w:gridCol w:w="1276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40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住宿预约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□需要住宿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□不需要住宿</w:t>
            </w:r>
          </w:p>
        </w:tc>
      </w:tr>
    </w:tbl>
    <w:p>
      <w:pPr>
        <w:ind w:left="480" w:hanging="480" w:hangingChars="200"/>
        <w:rPr>
          <w:sz w:val="24"/>
          <w:szCs w:val="24"/>
        </w:rPr>
      </w:pPr>
    </w:p>
    <w:p>
      <w:pPr>
        <w:ind w:left="480" w:hanging="480" w:hanging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fldChar w:fldCharType="begin"/>
      </w:r>
      <w:r>
        <w:instrText xml:space="preserve"> HYPERLINK "mailto:打印盖章后扫描件发送至417245455@qq.com、johcabin@zjgsu.edu.cn发送时以“单位+个人姓名”命名" </w:instrText>
      </w:r>
      <w:r>
        <w:fldChar w:fldCharType="separate"/>
      </w:r>
      <w:r>
        <w:rPr>
          <w:rStyle w:val="9"/>
          <w:rFonts w:hint="eastAsia"/>
          <w:color w:val="auto"/>
          <w:sz w:val="24"/>
          <w:szCs w:val="24"/>
          <w:u w:val="none"/>
        </w:rPr>
        <w:t>打印盖章后扫描件发送</w:t>
      </w:r>
      <w:r>
        <w:rPr>
          <w:rStyle w:val="9"/>
          <w:rFonts w:ascii="Times New Roman" w:hAnsi="Times New Roman"/>
          <w:color w:val="auto"/>
          <w:sz w:val="24"/>
          <w:szCs w:val="24"/>
          <w:u w:val="none"/>
        </w:rPr>
        <w:t>至</w:t>
      </w:r>
      <w:r>
        <w:rPr>
          <w:rStyle w:val="9"/>
          <w:rFonts w:hint="eastAsia"/>
          <w:color w:val="auto"/>
          <w:sz w:val="24"/>
          <w:szCs w:val="24"/>
          <w:u w:val="none"/>
          <w:lang w:val="en-US"/>
        </w:rPr>
        <w:t>417245455@qq.com</w:t>
      </w:r>
      <w:r>
        <w:rPr>
          <w:rStyle w:val="9"/>
          <w:rFonts w:ascii="Times New Roman" w:hAnsi="Times New Roman"/>
          <w:color w:val="auto"/>
          <w:sz w:val="24"/>
          <w:szCs w:val="24"/>
          <w:u w:val="none"/>
        </w:rPr>
        <w:t>发送时以“单</w:t>
      </w:r>
      <w:r>
        <w:rPr>
          <w:rStyle w:val="9"/>
          <w:rFonts w:hint="eastAsia"/>
          <w:color w:val="auto"/>
          <w:sz w:val="24"/>
          <w:szCs w:val="24"/>
          <w:u w:val="none"/>
        </w:rPr>
        <w:t>位+个人姓名</w:t>
      </w:r>
      <w:r>
        <w:rPr>
          <w:rStyle w:val="9"/>
          <w:color w:val="auto"/>
          <w:sz w:val="24"/>
          <w:szCs w:val="24"/>
          <w:u w:val="none"/>
        </w:rPr>
        <w:t>”</w:t>
      </w:r>
      <w:r>
        <w:rPr>
          <w:rStyle w:val="9"/>
          <w:rFonts w:hint="eastAsia"/>
          <w:color w:val="auto"/>
          <w:sz w:val="24"/>
          <w:szCs w:val="24"/>
          <w:u w:val="none"/>
        </w:rPr>
        <w:t>命名</w:t>
      </w:r>
      <w:r>
        <w:rPr>
          <w:rStyle w:val="9"/>
          <w:rFonts w:hint="eastAsia"/>
          <w:color w:val="auto"/>
          <w:sz w:val="24"/>
          <w:szCs w:val="24"/>
          <w:u w:val="none"/>
        </w:rPr>
        <w:fldChar w:fldCharType="end"/>
      </w: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9"/>
        </w:rPr>
      </w:pPr>
      <w:r>
        <w:rPr>
          <w:rFonts w:hint="eastAsia"/>
          <w:sz w:val="29"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1478280</wp:posOffset>
            </wp:positionH>
            <wp:positionV relativeFrom="paragraph">
              <wp:posOffset>93345</wp:posOffset>
            </wp:positionV>
            <wp:extent cx="1926590" cy="1910080"/>
            <wp:effectExtent l="0" t="0" r="3810" b="7620"/>
            <wp:wrapNone/>
            <wp:docPr id="2" name="图片 2" descr="微信图片编辑_20200828164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编辑_2020082816453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9"/>
        </w:rPr>
        <w:t>报名二维码：</w:t>
      </w:r>
    </w:p>
    <w:p>
      <w:pPr>
        <w:pStyle w:val="3"/>
        <w:spacing w:before="3"/>
        <w:rPr>
          <w:sz w:val="29"/>
        </w:rPr>
      </w:pPr>
    </w:p>
    <w:p>
      <w:pPr>
        <w:pStyle w:val="3"/>
        <w:spacing w:before="3"/>
        <w:rPr>
          <w:sz w:val="29"/>
        </w:rPr>
      </w:pPr>
    </w:p>
    <w:p>
      <w:pPr>
        <w:pStyle w:val="3"/>
        <w:spacing w:before="3"/>
        <w:rPr>
          <w:sz w:val="29"/>
        </w:rPr>
      </w:pPr>
    </w:p>
    <w:p>
      <w:pPr>
        <w:pStyle w:val="3"/>
        <w:spacing w:before="3"/>
        <w:rPr>
          <w:sz w:val="29"/>
        </w:rPr>
      </w:pPr>
    </w:p>
    <w:p>
      <w:pPr>
        <w:pStyle w:val="3"/>
        <w:spacing w:before="3"/>
        <w:rPr>
          <w:sz w:val="29"/>
        </w:rPr>
      </w:pPr>
    </w:p>
    <w:p>
      <w:pPr>
        <w:pStyle w:val="3"/>
        <w:spacing w:before="3"/>
        <w:rPr>
          <w:sz w:val="29"/>
        </w:rPr>
      </w:pPr>
    </w:p>
    <w:p>
      <w:pPr>
        <w:pStyle w:val="3"/>
        <w:spacing w:before="3"/>
        <w:rPr>
          <w:rFonts w:hint="eastAsia"/>
          <w:sz w:val="29"/>
        </w:rPr>
      </w:pPr>
    </w:p>
    <w:p>
      <w:pPr>
        <w:pStyle w:val="3"/>
        <w:spacing w:before="3"/>
        <w:rPr>
          <w:rFonts w:hint="eastAsia"/>
          <w:sz w:val="29"/>
        </w:rPr>
      </w:pPr>
    </w:p>
    <w:p>
      <w:pPr>
        <w:pStyle w:val="3"/>
        <w:spacing w:before="3"/>
        <w:rPr>
          <w:sz w:val="29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6"/>
      </w:pPr>
      <w:r>
        <w:rPr>
          <w:rFonts w:hint="eastAsia" w:ascii="方正粗宋简体" w:eastAsia="方正粗宋简体" w:cs="MingLiU"/>
          <w:bCs/>
          <w:color w:val="000000"/>
          <w:sz w:val="28"/>
          <w:szCs w:val="28"/>
        </w:rPr>
        <w:t>附件</w:t>
      </w:r>
      <w:r>
        <w:rPr>
          <w:rFonts w:hint="eastAsia" w:ascii="方正粗宋简体" w:eastAsia="方正粗宋简体" w:cs="MingLiU"/>
          <w:bCs/>
          <w:color w:val="000000"/>
          <w:sz w:val="28"/>
          <w:szCs w:val="28"/>
          <w:lang w:val="en-US"/>
        </w:rPr>
        <w:t>3：</w:t>
      </w:r>
    </w:p>
    <w:p>
      <w:pPr>
        <w:pStyle w:val="2"/>
        <w:spacing w:line="705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高级研修班学员健康申报表</w:t>
      </w:r>
    </w:p>
    <w:p>
      <w:pPr>
        <w:pStyle w:val="3"/>
        <w:spacing w:before="6"/>
        <w:rPr>
          <w:b/>
          <w:sz w:val="26"/>
        </w:rPr>
      </w:pPr>
    </w:p>
    <w:tbl>
      <w:tblPr>
        <w:tblStyle w:val="6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592"/>
        <w:gridCol w:w="1083"/>
        <w:gridCol w:w="538"/>
        <w:gridCol w:w="183"/>
        <w:gridCol w:w="1084"/>
        <w:gridCol w:w="1802"/>
        <w:gridCol w:w="639"/>
        <w:gridCol w:w="1168"/>
        <w:gridCol w:w="11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92" w:type="dxa"/>
            <w:tcBorders>
              <w:bottom w:val="single" w:color="000000" w:sz="4" w:space="0"/>
              <w:right w:val="nil"/>
            </w:tcBorders>
          </w:tcPr>
          <w:p>
            <w:pPr>
              <w:pStyle w:val="12"/>
              <w:spacing w:before="156"/>
              <w:ind w:left="23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</w:p>
        </w:tc>
        <w:tc>
          <w:tcPr>
            <w:tcW w:w="592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6"/>
              <w:ind w:left="12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8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jc w:val="left"/>
              <w:rPr>
                <w:sz w:val="24"/>
              </w:rPr>
            </w:pPr>
          </w:p>
        </w:tc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6"/>
              <w:ind w:left="42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976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8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7"/>
              <w:ind w:left="23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健康码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spacing w:before="157"/>
              <w:ind w:left="48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□绿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2"/>
              <w:spacing w:before="157"/>
              <w:ind w:left="12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□黄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7"/>
              <w:ind w:left="12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□红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7"/>
              <w:ind w:left="42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805" w:type="dxa"/>
            <w:gridSpan w:val="4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"/>
              <w:jc w:val="left"/>
              <w:rPr>
                <w:b/>
                <w:sz w:val="27"/>
              </w:rPr>
            </w:pPr>
          </w:p>
          <w:p>
            <w:pPr>
              <w:pStyle w:val="12"/>
              <w:spacing w:before="1"/>
              <w:ind w:left="8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近两周本人身体健康状况</w:t>
            </w:r>
          </w:p>
        </w:tc>
        <w:tc>
          <w:tcPr>
            <w:tcW w:w="3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9" w:line="242" w:lineRule="auto"/>
              <w:ind w:left="59" w:right="1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有无出现过发热、干咳、乏力、咽痛、腹泻等症状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spacing w:before="185"/>
              <w:ind w:right="29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2"/>
              <w:spacing w:before="185"/>
              <w:ind w:left="3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05" w:type="dxa"/>
            <w:gridSpan w:val="4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7"/>
              <w:ind w:left="5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有过上述症状，具体症状为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51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8"/>
              <w:ind w:left="5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是否是既往感染者（确诊病例或无症状感染者）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spacing w:before="158"/>
              <w:ind w:right="29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2"/>
              <w:spacing w:before="158"/>
              <w:ind w:left="3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51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57"/>
              <w:ind w:left="5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是否是感染者的密切接触者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spacing w:before="157"/>
              <w:ind w:right="29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2"/>
              <w:spacing w:before="157"/>
              <w:ind w:left="3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51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9" w:line="242" w:lineRule="auto"/>
              <w:ind w:left="57" w:right="45"/>
              <w:jc w:val="left"/>
              <w:rPr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 xml:space="preserve">近 </w:t>
            </w:r>
            <w:r>
              <w:rPr>
                <w:rFonts w:hint="eastAsia"/>
                <w:sz w:val="24"/>
              </w:rPr>
              <w:t xml:space="preserve">2 </w:t>
            </w:r>
            <w:r>
              <w:rPr>
                <w:rFonts w:hint="eastAsia"/>
                <w:spacing w:val="-10"/>
                <w:sz w:val="24"/>
              </w:rPr>
              <w:t>周是否有流行病学史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pacing w:val="-2"/>
                <w:sz w:val="24"/>
              </w:rPr>
              <w:t>到过高风险地区或近距离接触过来</w:t>
            </w:r>
            <w:r>
              <w:rPr>
                <w:rFonts w:hint="eastAsia"/>
                <w:sz w:val="24"/>
              </w:rPr>
              <w:t>自高风险地区人群）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2"/>
              <w:spacing w:before="185"/>
              <w:ind w:right="29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2"/>
              <w:spacing w:before="185"/>
              <w:ind w:left="3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80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5"/>
              <w:ind w:left="2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是否为须做核酸检测者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5"/>
              <w:ind w:left="9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□是 □否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5"/>
              <w:ind w:left="29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 次核酸检测结果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before="29"/>
              <w:ind w:left="38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□阴性 □阳性</w:t>
            </w:r>
          </w:p>
          <w:p>
            <w:pPr>
              <w:pStyle w:val="12"/>
              <w:spacing w:before="4"/>
              <w:ind w:left="38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□阴性 □阳性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80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9" w:line="242" w:lineRule="auto"/>
              <w:ind w:left="681" w:right="546" w:hanging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是否为须做肺部影像学检查者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4"/>
              <w:ind w:left="9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□是 □否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84"/>
              <w:ind w:left="1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肺部影像学检查结果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before="184"/>
              <w:ind w:left="38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□正常 □异常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1" w:hRule="atLeast"/>
        </w:trPr>
        <w:tc>
          <w:tcPr>
            <w:tcW w:w="8850" w:type="dxa"/>
            <w:gridSpan w:val="10"/>
            <w:tcBorders>
              <w:top w:val="single" w:color="000000" w:sz="4" w:space="0"/>
            </w:tcBorders>
          </w:tcPr>
          <w:p>
            <w:pPr>
              <w:pStyle w:val="12"/>
              <w:spacing w:before="14"/>
              <w:jc w:val="left"/>
              <w:rPr>
                <w:b/>
                <w:sz w:val="14"/>
              </w:rPr>
            </w:pPr>
          </w:p>
          <w:p>
            <w:pPr>
              <w:pStyle w:val="12"/>
              <w:ind w:left="3742" w:right="37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  全  承  诺</w:t>
            </w:r>
          </w:p>
          <w:p>
            <w:pPr>
              <w:pStyle w:val="12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12"/>
              <w:spacing w:line="280" w:lineRule="auto"/>
              <w:ind w:left="57" w:right="38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本人主动申请参加培训，已知晓培训学员须符合疫情防控规定的健康标准。愿作出以下承诺：</w:t>
            </w:r>
          </w:p>
          <w:p>
            <w:pPr>
              <w:pStyle w:val="12"/>
              <w:spacing w:line="280" w:lineRule="auto"/>
              <w:ind w:left="57" w:right="35" w:firstLine="480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 xml:space="preserve">本人在授课前 </w:t>
            </w:r>
            <w:r>
              <w:rPr>
                <w:rFonts w:hint="eastAsia"/>
                <w:sz w:val="24"/>
              </w:rPr>
              <w:t xml:space="preserve">14 </w:t>
            </w:r>
            <w:r>
              <w:rPr>
                <w:rFonts w:hint="eastAsia"/>
                <w:spacing w:val="-2"/>
                <w:sz w:val="24"/>
              </w:rPr>
              <w:t>天内健康码为绿码且体温正常、无相关症状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pacing w:val="-5"/>
                <w:sz w:val="24"/>
              </w:rPr>
              <w:t>干咳、乏力、咽</w:t>
            </w:r>
            <w:r>
              <w:rPr>
                <w:rFonts w:hint="eastAsia"/>
                <w:sz w:val="24"/>
              </w:rPr>
              <w:t>痛、腹泻等）；不是既往感染者（确诊病例或无症状感染者）、感染者的密切接触</w:t>
            </w:r>
            <w:r>
              <w:rPr>
                <w:rFonts w:hint="eastAsia"/>
                <w:spacing w:val="-4"/>
                <w:sz w:val="24"/>
              </w:rPr>
              <w:t xml:space="preserve">者；近 </w:t>
            </w:r>
            <w:r>
              <w:rPr>
                <w:rFonts w:hint="eastAsia"/>
                <w:sz w:val="24"/>
              </w:rPr>
              <w:t>2 周无流行病学史（</w:t>
            </w:r>
            <w:r>
              <w:rPr>
                <w:rFonts w:hint="eastAsia"/>
                <w:spacing w:val="-1"/>
                <w:sz w:val="24"/>
              </w:rPr>
              <w:t>到过中、高风险地区或近距离接触过来自中、高风险地</w:t>
            </w:r>
            <w:r>
              <w:rPr>
                <w:rFonts w:hint="eastAsia"/>
                <w:sz w:val="24"/>
              </w:rPr>
              <w:t>区人群）。</w:t>
            </w:r>
          </w:p>
          <w:p>
            <w:pPr>
              <w:pStyle w:val="12"/>
              <w:spacing w:before="1" w:line="280" w:lineRule="auto"/>
              <w:ind w:left="57" w:right="38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若有隐瞒行程、隐瞒病情、故意压制症状、瞒报漏报健康情况，愿意接受追究相应责任的处理。</w:t>
            </w:r>
          </w:p>
          <w:p>
            <w:pPr>
              <w:pStyle w:val="12"/>
              <w:spacing w:before="11"/>
              <w:jc w:val="left"/>
              <w:rPr>
                <w:b/>
                <w:sz w:val="19"/>
              </w:rPr>
            </w:pPr>
          </w:p>
          <w:p>
            <w:pPr>
              <w:pStyle w:val="12"/>
              <w:tabs>
                <w:tab w:val="left" w:pos="6388"/>
                <w:tab w:val="left" w:pos="7528"/>
                <w:tab w:val="left" w:pos="8128"/>
              </w:tabs>
              <w:ind w:left="35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2020 年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pStyle w:val="3"/>
        <w:spacing w:before="181" w:line="345" w:lineRule="auto"/>
        <w:ind w:right="107"/>
      </w:pPr>
    </w:p>
    <w:sectPr>
      <w:headerReference r:id="rId7" w:type="even"/>
      <w:footerReference r:id="rId8" w:type="even"/>
      <w:pgSz w:w="11910" w:h="16840"/>
      <w:pgMar w:top="1600" w:right="1260" w:bottom="1700" w:left="1420" w:header="0" w:footer="1508" w:gutter="0"/>
      <w:pgNumType w:start="1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7D33"/>
    <w:rsid w:val="0012282E"/>
    <w:rsid w:val="001B2300"/>
    <w:rsid w:val="00294896"/>
    <w:rsid w:val="002F26AD"/>
    <w:rsid w:val="004A7D33"/>
    <w:rsid w:val="005419B1"/>
    <w:rsid w:val="00544A13"/>
    <w:rsid w:val="005D33DD"/>
    <w:rsid w:val="006672D5"/>
    <w:rsid w:val="00714E4B"/>
    <w:rsid w:val="00746E84"/>
    <w:rsid w:val="008933E6"/>
    <w:rsid w:val="008B72BC"/>
    <w:rsid w:val="008F2C75"/>
    <w:rsid w:val="00921AE1"/>
    <w:rsid w:val="009358D1"/>
    <w:rsid w:val="0097693E"/>
    <w:rsid w:val="00995FCE"/>
    <w:rsid w:val="00A95668"/>
    <w:rsid w:val="00AF7F76"/>
    <w:rsid w:val="00B06AB7"/>
    <w:rsid w:val="00B2284D"/>
    <w:rsid w:val="00B3656F"/>
    <w:rsid w:val="00E86CA6"/>
    <w:rsid w:val="19906FBA"/>
    <w:rsid w:val="209D7EFB"/>
    <w:rsid w:val="36ED16D0"/>
    <w:rsid w:val="4CC87B02"/>
    <w:rsid w:val="64312A3C"/>
    <w:rsid w:val="67BB6AAD"/>
    <w:rsid w:val="68B62551"/>
    <w:rsid w:val="719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04" w:lineRule="exact"/>
      <w:ind w:right="156"/>
      <w:jc w:val="center"/>
      <w:outlineLvl w:val="0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66"/>
      <w:ind w:left="2191" w:hanging="482"/>
    </w:pPr>
  </w:style>
  <w:style w:type="paragraph" w:customStyle="1" w:styleId="12">
    <w:name w:val="Table Paragraph"/>
    <w:basedOn w:val="1"/>
    <w:qFormat/>
    <w:uiPriority w:val="1"/>
    <w:pPr>
      <w:jc w:val="center"/>
    </w:pPr>
  </w:style>
  <w:style w:type="character" w:customStyle="1" w:styleId="13">
    <w:name w:val="页脚 Char"/>
    <w:basedOn w:val="8"/>
    <w:link w:val="4"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408</Words>
  <Characters>2327</Characters>
  <Lines>19</Lines>
  <Paragraphs>5</Paragraphs>
  <TotalTime>93</TotalTime>
  <ScaleCrop>false</ScaleCrop>
  <LinksUpToDate>false</LinksUpToDate>
  <CharactersWithSpaces>2730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2020-08-28T03:01:00Z</dcterms:created>
  <dc:creator>Administrator</dc:creator>
  <cp:lastModifiedBy>相顾无盐</cp:lastModifiedBy>
  <cp:lastPrinted>2020-08-28T11:38:00Z</cp:lastPrinted>
  <dcterms:modified xsi:type="dcterms:W3CDTF">2020-09-02T01:11:26Z</dcterms:modified>
  <dc:title>&lt;4D6963726F736F667420576F7264202D20D5E3BDADCAA1C8CBC1A6D7CAD4B4BACDC9E7BBE1B1A3D5CFCCFCB9D8D3DABED9B0ECCAFDD7D6BBAFCAB1B4FAC6F3D2B5B9A9D3A6C1B4BCAFB3C9B7FECEF1B8DFBCB6D1D0D0DEB0E0B5C4BAAF20A3A8D0C5BCE3A3A9&gt;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2020-08-28T00:00:00Z</vt:filetime>
  </property>
  <property fmtid="{D5CDD505-2E9C-101B-9397-08002B2CF9AE}" pid="5" name="KSOProductBuildVer">
    <vt:lpwstr>2052-11.1.0.9582</vt:lpwstr>
  </property>
</Properties>
</file>